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FD610"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47C26815"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44C148F3"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311576CA"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494C082B"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74336F2B"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5450F598" w14:textId="04E22F0B" w:rsidR="00917BF2" w:rsidRPr="00250701" w:rsidRDefault="00780CFA" w:rsidP="00250701">
      <w:pPr>
        <w:spacing w:line="480" w:lineRule="auto"/>
        <w:ind w:firstLine="284"/>
        <w:jc w:val="center"/>
        <w:rPr>
          <w:rFonts w:ascii="Times New Roman" w:hAnsi="Times New Roman" w:cs="Times New Roman"/>
          <w:b/>
          <w:bCs/>
          <w:sz w:val="24"/>
          <w:szCs w:val="24"/>
          <w:lang w:val="en-US"/>
        </w:rPr>
      </w:pPr>
      <w:r w:rsidRPr="00250701">
        <w:rPr>
          <w:rFonts w:ascii="Times New Roman" w:hAnsi="Times New Roman" w:cs="Times New Roman"/>
          <w:b/>
          <w:bCs/>
          <w:sz w:val="24"/>
          <w:szCs w:val="24"/>
          <w:lang w:val="en-US"/>
        </w:rPr>
        <w:t xml:space="preserve">Improving </w:t>
      </w:r>
      <w:r w:rsidR="00250701" w:rsidRPr="00250701">
        <w:rPr>
          <w:rFonts w:ascii="Times New Roman" w:hAnsi="Times New Roman" w:cs="Times New Roman"/>
          <w:b/>
          <w:bCs/>
          <w:sz w:val="24"/>
          <w:szCs w:val="24"/>
          <w:lang w:val="en-US"/>
        </w:rPr>
        <w:t>Organizational Management</w:t>
      </w:r>
    </w:p>
    <w:p w14:paraId="2B712309" w14:textId="77777777" w:rsidR="00250701" w:rsidRPr="00250701" w:rsidRDefault="00780CFA" w:rsidP="00250701">
      <w:pPr>
        <w:spacing w:line="480" w:lineRule="auto"/>
        <w:ind w:firstLine="284"/>
        <w:jc w:val="center"/>
        <w:rPr>
          <w:rFonts w:ascii="Times New Roman" w:hAnsi="Times New Roman" w:cs="Times New Roman"/>
          <w:sz w:val="24"/>
          <w:szCs w:val="24"/>
        </w:rPr>
      </w:pPr>
      <w:bookmarkStart w:id="0" w:name="_Hlk85801311"/>
      <w:r w:rsidRPr="00250701">
        <w:rPr>
          <w:rFonts w:ascii="Times New Roman" w:hAnsi="Times New Roman" w:cs="Times New Roman"/>
          <w:sz w:val="24"/>
          <w:szCs w:val="24"/>
        </w:rPr>
        <w:t>Student’s Name</w:t>
      </w:r>
    </w:p>
    <w:p w14:paraId="2E59EC5C" w14:textId="77777777" w:rsidR="00250701" w:rsidRPr="00250701" w:rsidRDefault="00780CFA" w:rsidP="00250701">
      <w:pPr>
        <w:spacing w:line="480" w:lineRule="auto"/>
        <w:ind w:firstLine="284"/>
        <w:jc w:val="center"/>
        <w:rPr>
          <w:rFonts w:ascii="Times New Roman" w:hAnsi="Times New Roman" w:cs="Times New Roman"/>
          <w:sz w:val="24"/>
          <w:szCs w:val="24"/>
        </w:rPr>
      </w:pPr>
      <w:r w:rsidRPr="00250701">
        <w:rPr>
          <w:rFonts w:ascii="Times New Roman" w:hAnsi="Times New Roman" w:cs="Times New Roman"/>
          <w:sz w:val="24"/>
          <w:szCs w:val="24"/>
        </w:rPr>
        <w:t xml:space="preserve">Course </w:t>
      </w:r>
    </w:p>
    <w:p w14:paraId="4ACD41F7" w14:textId="77777777" w:rsidR="00250701" w:rsidRPr="00250701" w:rsidRDefault="00780CFA" w:rsidP="00250701">
      <w:pPr>
        <w:spacing w:line="480" w:lineRule="auto"/>
        <w:ind w:firstLine="284"/>
        <w:jc w:val="center"/>
        <w:rPr>
          <w:rFonts w:ascii="Times New Roman" w:hAnsi="Times New Roman" w:cs="Times New Roman"/>
          <w:sz w:val="24"/>
          <w:szCs w:val="24"/>
        </w:rPr>
      </w:pPr>
      <w:r w:rsidRPr="00250701">
        <w:rPr>
          <w:rFonts w:ascii="Times New Roman" w:hAnsi="Times New Roman" w:cs="Times New Roman"/>
          <w:sz w:val="24"/>
          <w:szCs w:val="24"/>
        </w:rPr>
        <w:t>Institution</w:t>
      </w:r>
    </w:p>
    <w:p w14:paraId="3F687194" w14:textId="77777777" w:rsidR="00250701" w:rsidRPr="00250701" w:rsidRDefault="00780CFA" w:rsidP="00250701">
      <w:pPr>
        <w:spacing w:line="480" w:lineRule="auto"/>
        <w:ind w:firstLine="284"/>
        <w:jc w:val="center"/>
        <w:rPr>
          <w:rFonts w:ascii="Times New Roman" w:hAnsi="Times New Roman" w:cs="Times New Roman"/>
          <w:sz w:val="24"/>
          <w:szCs w:val="24"/>
        </w:rPr>
      </w:pPr>
      <w:r w:rsidRPr="00250701">
        <w:rPr>
          <w:rFonts w:ascii="Times New Roman" w:hAnsi="Times New Roman" w:cs="Times New Roman"/>
          <w:sz w:val="24"/>
          <w:szCs w:val="24"/>
        </w:rPr>
        <w:t>Professor’s Name</w:t>
      </w:r>
    </w:p>
    <w:p w14:paraId="24DA143B" w14:textId="77777777" w:rsidR="00250701" w:rsidRPr="00250701" w:rsidRDefault="00780CFA" w:rsidP="00250701">
      <w:pPr>
        <w:spacing w:line="480" w:lineRule="auto"/>
        <w:ind w:firstLine="284"/>
        <w:jc w:val="center"/>
        <w:rPr>
          <w:rFonts w:ascii="Times New Roman" w:hAnsi="Times New Roman" w:cs="Times New Roman"/>
          <w:b/>
          <w:bCs/>
          <w:sz w:val="24"/>
          <w:szCs w:val="24"/>
          <w:lang w:val="en-US"/>
        </w:rPr>
      </w:pPr>
      <w:r w:rsidRPr="00250701">
        <w:rPr>
          <w:rFonts w:ascii="Times New Roman" w:hAnsi="Times New Roman" w:cs="Times New Roman"/>
          <w:sz w:val="24"/>
          <w:szCs w:val="24"/>
        </w:rPr>
        <w:t>Date</w:t>
      </w:r>
      <w:bookmarkEnd w:id="0"/>
    </w:p>
    <w:p w14:paraId="5D46F0A0" w14:textId="77777777" w:rsidR="00250701" w:rsidRPr="00250701" w:rsidRDefault="00250701" w:rsidP="00250701">
      <w:pPr>
        <w:spacing w:line="480" w:lineRule="auto"/>
        <w:ind w:firstLine="284"/>
        <w:jc w:val="center"/>
        <w:rPr>
          <w:rFonts w:ascii="Times New Roman" w:hAnsi="Times New Roman" w:cs="Times New Roman"/>
          <w:b/>
          <w:bCs/>
          <w:sz w:val="24"/>
          <w:szCs w:val="24"/>
          <w:lang w:val="en-US"/>
        </w:rPr>
      </w:pPr>
    </w:p>
    <w:p w14:paraId="4B1EAFF4"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03C318C0"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04B4DEBF"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79DFE9F3"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29036F09" w14:textId="77777777" w:rsidR="00250701" w:rsidRDefault="00250701" w:rsidP="00250701">
      <w:pPr>
        <w:spacing w:line="480" w:lineRule="auto"/>
        <w:ind w:firstLine="284"/>
        <w:jc w:val="center"/>
        <w:rPr>
          <w:rFonts w:ascii="Times New Roman" w:hAnsi="Times New Roman" w:cs="Times New Roman"/>
          <w:b/>
          <w:bCs/>
          <w:sz w:val="24"/>
          <w:szCs w:val="24"/>
          <w:lang w:val="en-US"/>
        </w:rPr>
      </w:pPr>
    </w:p>
    <w:p w14:paraId="2982B487" w14:textId="1E1F1208" w:rsidR="00250701" w:rsidRPr="00250701" w:rsidRDefault="00780CFA" w:rsidP="00250701">
      <w:pPr>
        <w:spacing w:line="480" w:lineRule="auto"/>
        <w:ind w:firstLine="284"/>
        <w:jc w:val="center"/>
        <w:rPr>
          <w:rFonts w:ascii="Times New Roman" w:hAnsi="Times New Roman" w:cs="Times New Roman"/>
          <w:b/>
          <w:bCs/>
          <w:sz w:val="24"/>
          <w:szCs w:val="24"/>
          <w:lang w:val="en-US"/>
        </w:rPr>
      </w:pPr>
      <w:r w:rsidRPr="00250701">
        <w:rPr>
          <w:rFonts w:ascii="Times New Roman" w:hAnsi="Times New Roman" w:cs="Times New Roman"/>
          <w:b/>
          <w:bCs/>
          <w:sz w:val="24"/>
          <w:szCs w:val="24"/>
          <w:lang w:val="en-US"/>
        </w:rPr>
        <w:lastRenderedPageBreak/>
        <w:t>Improving Organizational Management</w:t>
      </w:r>
    </w:p>
    <w:p w14:paraId="39C5A9BA" w14:textId="29A25984" w:rsidR="00953A96" w:rsidRPr="00250701" w:rsidRDefault="00780CFA" w:rsidP="00250701">
      <w:pPr>
        <w:spacing w:line="480" w:lineRule="auto"/>
        <w:ind w:firstLine="284"/>
        <w:rPr>
          <w:rFonts w:ascii="Times New Roman" w:hAnsi="Times New Roman" w:cs="Times New Roman"/>
          <w:b/>
          <w:bCs/>
          <w:sz w:val="24"/>
          <w:szCs w:val="24"/>
          <w:lang w:val="en-US"/>
        </w:rPr>
      </w:pPr>
      <w:r w:rsidRPr="00250701">
        <w:rPr>
          <w:rFonts w:ascii="Times New Roman" w:hAnsi="Times New Roman" w:cs="Times New Roman"/>
          <w:b/>
          <w:bCs/>
          <w:sz w:val="24"/>
          <w:szCs w:val="24"/>
          <w:lang w:val="en-US"/>
        </w:rPr>
        <w:t>What are some ideas on how organizations will develop in the coming years?</w:t>
      </w:r>
    </w:p>
    <w:p w14:paraId="29A5D0CF" w14:textId="0D09E4F5" w:rsidR="00953A96" w:rsidRPr="00250701" w:rsidRDefault="00780CFA" w:rsidP="00250701">
      <w:pPr>
        <w:spacing w:line="480" w:lineRule="auto"/>
        <w:ind w:firstLine="284"/>
        <w:rPr>
          <w:rFonts w:ascii="Times New Roman" w:hAnsi="Times New Roman" w:cs="Times New Roman"/>
          <w:sz w:val="24"/>
          <w:szCs w:val="24"/>
          <w:lang w:val="en-US"/>
        </w:rPr>
      </w:pPr>
      <w:r w:rsidRPr="00250701">
        <w:rPr>
          <w:rFonts w:ascii="Times New Roman" w:hAnsi="Times New Roman" w:cs="Times New Roman"/>
          <w:sz w:val="24"/>
          <w:szCs w:val="24"/>
          <w:lang w:val="en-US"/>
        </w:rPr>
        <w:t xml:space="preserve">As an organization leader, one must initiate programs that promote </w:t>
      </w:r>
      <w:r w:rsidR="00917BF2" w:rsidRPr="00250701">
        <w:rPr>
          <w:rFonts w:ascii="Times New Roman" w:hAnsi="Times New Roman" w:cs="Times New Roman"/>
          <w:sz w:val="24"/>
          <w:szCs w:val="24"/>
          <w:lang w:val="en-US"/>
        </w:rPr>
        <w:t>creativity</w:t>
      </w:r>
      <w:r w:rsidRPr="00250701">
        <w:rPr>
          <w:rFonts w:ascii="Times New Roman" w:hAnsi="Times New Roman" w:cs="Times New Roman"/>
          <w:sz w:val="24"/>
          <w:szCs w:val="24"/>
          <w:lang w:val="en-US"/>
        </w:rPr>
        <w:t xml:space="preserve">, embrace opportunities that move the organization towards the future, and be on a strategical positioning that supports a quick and flexible response to opportunities and weaknesses. </w:t>
      </w:r>
      <w:r w:rsidR="00917BF2" w:rsidRPr="00250701">
        <w:rPr>
          <w:rFonts w:ascii="Times New Roman" w:hAnsi="Times New Roman" w:cs="Times New Roman"/>
          <w:sz w:val="24"/>
          <w:szCs w:val="24"/>
          <w:lang w:val="en-US"/>
        </w:rPr>
        <w:t>These operations</w:t>
      </w:r>
      <w:r w:rsidRPr="00250701">
        <w:rPr>
          <w:rFonts w:ascii="Times New Roman" w:hAnsi="Times New Roman" w:cs="Times New Roman"/>
          <w:sz w:val="24"/>
          <w:szCs w:val="24"/>
          <w:lang w:val="en-US"/>
        </w:rPr>
        <w:t xml:space="preserve"> are a chain of command to shift the organization in a p</w:t>
      </w:r>
      <w:r w:rsidRPr="00250701">
        <w:rPr>
          <w:rFonts w:ascii="Times New Roman" w:hAnsi="Times New Roman" w:cs="Times New Roman"/>
          <w:sz w:val="24"/>
          <w:szCs w:val="24"/>
          <w:lang w:val="en-US"/>
        </w:rPr>
        <w:t>osition that will be competitive in the coming years. Currently, companies that are in the place that cultivates for freedom of building relationships with clients have recorded increased revenue accumulation and customer base. Elements like increased spee</w:t>
      </w:r>
      <w:r w:rsidRPr="00250701">
        <w:rPr>
          <w:rFonts w:ascii="Times New Roman" w:hAnsi="Times New Roman" w:cs="Times New Roman"/>
          <w:sz w:val="24"/>
          <w:szCs w:val="24"/>
          <w:lang w:val="en-US"/>
        </w:rPr>
        <w:t>d, creativity and innovation, emergency planning, and cultivating purpose and building relationships are the detrimental factors that will aid organizations in preparing for the future</w:t>
      </w:r>
      <w:r w:rsidR="00351D17" w:rsidRPr="00250701">
        <w:rPr>
          <w:rFonts w:ascii="Times New Roman" w:hAnsi="Times New Roman" w:cs="Times New Roman"/>
          <w:sz w:val="24"/>
          <w:szCs w:val="24"/>
          <w:lang w:val="en-US"/>
        </w:rPr>
        <w:t xml:space="preserve"> (Azam, 2020)</w:t>
      </w:r>
      <w:r w:rsidRPr="00250701">
        <w:rPr>
          <w:rFonts w:ascii="Times New Roman" w:hAnsi="Times New Roman" w:cs="Times New Roman"/>
          <w:sz w:val="24"/>
          <w:szCs w:val="24"/>
          <w:lang w:val="en-US"/>
        </w:rPr>
        <w:t>.</w:t>
      </w:r>
    </w:p>
    <w:p w14:paraId="2B50FD8D" w14:textId="2F84573F" w:rsidR="00A56F6D" w:rsidRPr="00250701" w:rsidRDefault="00780CFA" w:rsidP="00250701">
      <w:pPr>
        <w:spacing w:line="480" w:lineRule="auto"/>
        <w:ind w:firstLine="284"/>
        <w:rPr>
          <w:rFonts w:ascii="Times New Roman" w:hAnsi="Times New Roman" w:cs="Times New Roman"/>
          <w:sz w:val="24"/>
          <w:szCs w:val="24"/>
          <w:lang w:val="en-US"/>
        </w:rPr>
      </w:pPr>
      <w:r w:rsidRPr="00250701">
        <w:rPr>
          <w:rFonts w:ascii="Times New Roman" w:hAnsi="Times New Roman" w:cs="Times New Roman"/>
          <w:sz w:val="24"/>
          <w:szCs w:val="24"/>
          <w:lang w:val="en-US"/>
        </w:rPr>
        <w:t>Working speed is an essential factor in our generation th</w:t>
      </w:r>
      <w:r w:rsidRPr="00250701">
        <w:rPr>
          <w:rFonts w:ascii="Times New Roman" w:hAnsi="Times New Roman" w:cs="Times New Roman"/>
          <w:sz w:val="24"/>
          <w:szCs w:val="24"/>
          <w:lang w:val="en-US"/>
        </w:rPr>
        <w:t>at will assist us in moving our economy in the future. Pursuit in the decision is required to be quickly and creatively executed for a fast movement of the organization. There is a need to acquire basic information on how the overall business works and ini</w:t>
      </w:r>
      <w:r w:rsidRPr="00250701">
        <w:rPr>
          <w:rFonts w:ascii="Times New Roman" w:hAnsi="Times New Roman" w:cs="Times New Roman"/>
          <w:sz w:val="24"/>
          <w:szCs w:val="24"/>
          <w:lang w:val="en-US"/>
        </w:rPr>
        <w:t xml:space="preserve">tiate decisions proportionally to its overall functionality. It involves making the right call on </w:t>
      </w:r>
      <w:r w:rsidR="00917BF2" w:rsidRPr="00250701">
        <w:rPr>
          <w:rFonts w:ascii="Times New Roman" w:hAnsi="Times New Roman" w:cs="Times New Roman"/>
          <w:sz w:val="24"/>
          <w:szCs w:val="24"/>
          <w:lang w:val="en-US"/>
        </w:rPr>
        <w:t>handling</w:t>
      </w:r>
      <w:r w:rsidRPr="00250701">
        <w:rPr>
          <w:rFonts w:ascii="Times New Roman" w:hAnsi="Times New Roman" w:cs="Times New Roman"/>
          <w:sz w:val="24"/>
          <w:szCs w:val="24"/>
          <w:lang w:val="en-US"/>
        </w:rPr>
        <w:t xml:space="preserve"> opportunities that can help shape the future, </w:t>
      </w:r>
      <w:r w:rsidR="00917BF2" w:rsidRPr="00250701">
        <w:rPr>
          <w:rFonts w:ascii="Times New Roman" w:hAnsi="Times New Roman" w:cs="Times New Roman"/>
          <w:sz w:val="24"/>
          <w:szCs w:val="24"/>
          <w:lang w:val="en-US"/>
        </w:rPr>
        <w:t>processional</w:t>
      </w:r>
      <w:r w:rsidRPr="00250701">
        <w:rPr>
          <w:rFonts w:ascii="Times New Roman" w:hAnsi="Times New Roman" w:cs="Times New Roman"/>
          <w:sz w:val="24"/>
          <w:szCs w:val="24"/>
          <w:lang w:val="en-US"/>
        </w:rPr>
        <w:t xml:space="preserve"> needs like pricing and launching new </w:t>
      </w:r>
      <w:r w:rsidR="00917BF2" w:rsidRPr="00250701">
        <w:rPr>
          <w:rFonts w:ascii="Times New Roman" w:hAnsi="Times New Roman" w:cs="Times New Roman"/>
          <w:sz w:val="24"/>
          <w:szCs w:val="24"/>
          <w:lang w:val="en-US"/>
        </w:rPr>
        <w:t>business</w:t>
      </w:r>
      <w:r w:rsidRPr="00250701">
        <w:rPr>
          <w:rFonts w:ascii="Times New Roman" w:hAnsi="Times New Roman" w:cs="Times New Roman"/>
          <w:sz w:val="24"/>
          <w:szCs w:val="24"/>
          <w:lang w:val="en-US"/>
        </w:rPr>
        <w:t xml:space="preserve"> operations, and handling emerging issues. </w:t>
      </w:r>
    </w:p>
    <w:p w14:paraId="398FFE8D" w14:textId="15AAB1CA" w:rsidR="00BC0381" w:rsidRPr="00250701" w:rsidRDefault="00780CFA" w:rsidP="00250701">
      <w:pPr>
        <w:spacing w:line="480" w:lineRule="auto"/>
        <w:ind w:firstLine="284"/>
        <w:rPr>
          <w:rFonts w:ascii="Times New Roman" w:hAnsi="Times New Roman" w:cs="Times New Roman"/>
          <w:sz w:val="24"/>
          <w:szCs w:val="24"/>
          <w:lang w:val="en-US"/>
        </w:rPr>
      </w:pPr>
      <w:r w:rsidRPr="00250701">
        <w:rPr>
          <w:rFonts w:ascii="Times New Roman" w:hAnsi="Times New Roman" w:cs="Times New Roman"/>
          <w:sz w:val="24"/>
          <w:szCs w:val="24"/>
          <w:lang w:val="en-US"/>
        </w:rPr>
        <w:t>P</w:t>
      </w:r>
      <w:r w:rsidRPr="00250701">
        <w:rPr>
          <w:rFonts w:ascii="Times New Roman" w:hAnsi="Times New Roman" w:cs="Times New Roman"/>
          <w:sz w:val="24"/>
          <w:szCs w:val="24"/>
          <w:lang w:val="en-US"/>
        </w:rPr>
        <w:t xml:space="preserve">ersonalizing talents is another </w:t>
      </w:r>
      <w:r w:rsidR="00917BF2" w:rsidRPr="00250701">
        <w:rPr>
          <w:rFonts w:ascii="Times New Roman" w:hAnsi="Times New Roman" w:cs="Times New Roman"/>
          <w:sz w:val="24"/>
          <w:szCs w:val="24"/>
          <w:lang w:val="en-US"/>
        </w:rPr>
        <w:t>form</w:t>
      </w:r>
      <w:r w:rsidRPr="00250701">
        <w:rPr>
          <w:rFonts w:ascii="Times New Roman" w:hAnsi="Times New Roman" w:cs="Times New Roman"/>
          <w:sz w:val="24"/>
          <w:szCs w:val="24"/>
          <w:lang w:val="en-US"/>
        </w:rPr>
        <w:t xml:space="preserve"> in which an organization can develop towards the approaching future. </w:t>
      </w:r>
      <w:r w:rsidR="00917BF2" w:rsidRPr="00250701">
        <w:rPr>
          <w:rFonts w:ascii="Times New Roman" w:hAnsi="Times New Roman" w:cs="Times New Roman"/>
          <w:sz w:val="24"/>
          <w:szCs w:val="24"/>
          <w:lang w:val="en-US"/>
        </w:rPr>
        <w:t xml:space="preserve">Companies need to create programs that embrace talent groups as they grow them to their structures precision. It is also a product of rethinking the business model as a leader to meet these terms. To gain the accuracy of the workers in such a manner, a leader in a </w:t>
      </w:r>
      <w:r w:rsidR="00917BF2" w:rsidRPr="00250701">
        <w:rPr>
          <w:rFonts w:ascii="Times New Roman" w:hAnsi="Times New Roman" w:cs="Times New Roman"/>
          <w:sz w:val="24"/>
          <w:szCs w:val="24"/>
          <w:lang w:val="en-US"/>
        </w:rPr>
        <w:lastRenderedPageBreak/>
        <w:t xml:space="preserve">managerial position needs to the leadership model towards an influential basis rather than control. By amalgamating principles like agility, </w:t>
      </w:r>
      <w:r w:rsidR="00250701" w:rsidRPr="00250701">
        <w:rPr>
          <w:rFonts w:ascii="Times New Roman" w:hAnsi="Times New Roman" w:cs="Times New Roman"/>
          <w:sz w:val="24"/>
          <w:szCs w:val="24"/>
          <w:lang w:val="en-US"/>
        </w:rPr>
        <w:t>potential,</w:t>
      </w:r>
      <w:r w:rsidR="00917BF2" w:rsidRPr="00250701">
        <w:rPr>
          <w:rFonts w:ascii="Times New Roman" w:hAnsi="Times New Roman" w:cs="Times New Roman"/>
          <w:sz w:val="24"/>
          <w:szCs w:val="24"/>
          <w:lang w:val="en-US"/>
        </w:rPr>
        <w:t xml:space="preserve"> specification, it is possible to create an organization that can be competent. That is the future I anticipate. </w:t>
      </w:r>
    </w:p>
    <w:p w14:paraId="261DD3B1"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2A45C1A3"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2FB5BB23"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45E6E58D"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36602F59"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19599E67"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1875DCD3"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6E975841"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0B03E7C8"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2E42F5B5"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732F551B"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41EC20B3"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5394A1C4"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38C945E4"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1E1E9A8E"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27E073C7" w14:textId="77777777" w:rsidR="00E9390C" w:rsidRDefault="00E9390C" w:rsidP="00250701">
      <w:pPr>
        <w:spacing w:line="480" w:lineRule="auto"/>
        <w:ind w:firstLine="284"/>
        <w:jc w:val="center"/>
        <w:rPr>
          <w:rFonts w:ascii="Times New Roman" w:hAnsi="Times New Roman" w:cs="Times New Roman"/>
          <w:b/>
          <w:bCs/>
          <w:sz w:val="24"/>
          <w:szCs w:val="24"/>
          <w:lang w:val="en-US"/>
        </w:rPr>
      </w:pPr>
    </w:p>
    <w:p w14:paraId="52F48B53" w14:textId="171BFDB3" w:rsidR="00351D17" w:rsidRPr="00250701" w:rsidRDefault="00780CFA" w:rsidP="00250701">
      <w:pPr>
        <w:spacing w:line="480" w:lineRule="auto"/>
        <w:ind w:firstLine="284"/>
        <w:jc w:val="center"/>
        <w:rPr>
          <w:rFonts w:ascii="Times New Roman" w:hAnsi="Times New Roman" w:cs="Times New Roman"/>
          <w:b/>
          <w:bCs/>
          <w:sz w:val="24"/>
          <w:szCs w:val="24"/>
          <w:lang w:val="en-US"/>
        </w:rPr>
      </w:pPr>
      <w:r w:rsidRPr="00250701">
        <w:rPr>
          <w:rFonts w:ascii="Times New Roman" w:hAnsi="Times New Roman" w:cs="Times New Roman"/>
          <w:b/>
          <w:bCs/>
          <w:sz w:val="24"/>
          <w:szCs w:val="24"/>
          <w:lang w:val="en-US"/>
        </w:rPr>
        <w:lastRenderedPageBreak/>
        <w:t>Reference</w:t>
      </w:r>
    </w:p>
    <w:p w14:paraId="2C5E0285" w14:textId="38D010D5" w:rsidR="00351D17" w:rsidRPr="00250701" w:rsidRDefault="00780CFA" w:rsidP="00250701">
      <w:pPr>
        <w:spacing w:line="480" w:lineRule="auto"/>
        <w:ind w:left="284" w:hanging="284"/>
        <w:rPr>
          <w:rFonts w:ascii="Times New Roman" w:hAnsi="Times New Roman" w:cs="Times New Roman"/>
          <w:sz w:val="24"/>
          <w:szCs w:val="24"/>
          <w:lang w:val="en-US"/>
        </w:rPr>
      </w:pPr>
      <w:r w:rsidRPr="00250701">
        <w:rPr>
          <w:rFonts w:ascii="Times New Roman" w:hAnsi="Times New Roman" w:cs="Times New Roman"/>
          <w:color w:val="222222"/>
          <w:sz w:val="24"/>
          <w:szCs w:val="24"/>
          <w:shd w:val="clear" w:color="auto" w:fill="FFFFFF"/>
        </w:rPr>
        <w:t xml:space="preserve">Azam, A. (2020). Combined leadership development practices: improving organizational performance through </w:t>
      </w:r>
      <w:r w:rsidRPr="00250701">
        <w:rPr>
          <w:rFonts w:ascii="Times New Roman" w:hAnsi="Times New Roman" w:cs="Times New Roman"/>
          <w:color w:val="222222"/>
          <w:sz w:val="24"/>
          <w:szCs w:val="24"/>
          <w:shd w:val="clear" w:color="auto" w:fill="FFFFFF"/>
        </w:rPr>
        <w:t>organizational commitment</w:t>
      </w:r>
      <w:r w:rsidRPr="00250701">
        <w:rPr>
          <w:rFonts w:ascii="Times New Roman" w:hAnsi="Times New Roman" w:cs="Times New Roman"/>
          <w:i/>
          <w:iCs/>
          <w:color w:val="222222"/>
          <w:sz w:val="24"/>
          <w:szCs w:val="24"/>
          <w:shd w:val="clear" w:color="auto" w:fill="FFFFFF"/>
        </w:rPr>
        <w:t>—International Journal of Business Reflections</w:t>
      </w:r>
      <w:r w:rsidRPr="00250701">
        <w:rPr>
          <w:rFonts w:ascii="Times New Roman" w:hAnsi="Times New Roman" w:cs="Times New Roman"/>
          <w:color w:val="222222"/>
          <w:sz w:val="24"/>
          <w:szCs w:val="24"/>
          <w:shd w:val="clear" w:color="auto" w:fill="FFFFFF"/>
        </w:rPr>
        <w:t>, </w:t>
      </w:r>
      <w:r w:rsidRPr="00250701">
        <w:rPr>
          <w:rFonts w:ascii="Times New Roman" w:hAnsi="Times New Roman" w:cs="Times New Roman"/>
          <w:i/>
          <w:iCs/>
          <w:color w:val="222222"/>
          <w:sz w:val="24"/>
          <w:szCs w:val="24"/>
          <w:shd w:val="clear" w:color="auto" w:fill="FFFFFF"/>
        </w:rPr>
        <w:t>1</w:t>
      </w:r>
      <w:r w:rsidRPr="00250701">
        <w:rPr>
          <w:rFonts w:ascii="Times New Roman" w:hAnsi="Times New Roman" w:cs="Times New Roman"/>
          <w:color w:val="222222"/>
          <w:sz w:val="24"/>
          <w:szCs w:val="24"/>
          <w:shd w:val="clear" w:color="auto" w:fill="FFFFFF"/>
        </w:rPr>
        <w:t>(1).</w:t>
      </w:r>
    </w:p>
    <w:sectPr w:rsidR="00351D17" w:rsidRPr="0025070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34761" w14:textId="77777777" w:rsidR="00780CFA" w:rsidRDefault="00780CFA">
      <w:pPr>
        <w:spacing w:after="0" w:line="240" w:lineRule="auto"/>
      </w:pPr>
      <w:r>
        <w:separator/>
      </w:r>
    </w:p>
  </w:endnote>
  <w:endnote w:type="continuationSeparator" w:id="0">
    <w:p w14:paraId="744AB052" w14:textId="77777777" w:rsidR="00780CFA" w:rsidRDefault="00780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FA29C" w14:textId="77777777" w:rsidR="00780CFA" w:rsidRDefault="00780CFA">
      <w:pPr>
        <w:spacing w:after="0" w:line="240" w:lineRule="auto"/>
      </w:pPr>
      <w:r>
        <w:separator/>
      </w:r>
    </w:p>
  </w:footnote>
  <w:footnote w:type="continuationSeparator" w:id="0">
    <w:p w14:paraId="0924E5C5" w14:textId="77777777" w:rsidR="00780CFA" w:rsidRDefault="00780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96833186"/>
      <w:docPartObj>
        <w:docPartGallery w:val="Page Numbers (Top of Page)"/>
        <w:docPartUnique/>
      </w:docPartObj>
    </w:sdtPr>
    <w:sdtEndPr>
      <w:rPr>
        <w:noProof/>
      </w:rPr>
    </w:sdtEndPr>
    <w:sdtContent>
      <w:p w14:paraId="55ACC57B" w14:textId="6699431C" w:rsidR="00250701" w:rsidRPr="00250701" w:rsidRDefault="00780CFA">
        <w:pPr>
          <w:pStyle w:val="Header"/>
          <w:jc w:val="right"/>
          <w:rPr>
            <w:rFonts w:ascii="Times New Roman" w:hAnsi="Times New Roman" w:cs="Times New Roman"/>
            <w:sz w:val="24"/>
            <w:szCs w:val="24"/>
          </w:rPr>
        </w:pPr>
        <w:r w:rsidRPr="00250701">
          <w:rPr>
            <w:rFonts w:ascii="Times New Roman" w:hAnsi="Times New Roman" w:cs="Times New Roman"/>
            <w:sz w:val="24"/>
            <w:szCs w:val="24"/>
          </w:rPr>
          <w:fldChar w:fldCharType="begin"/>
        </w:r>
        <w:r w:rsidRPr="00250701">
          <w:rPr>
            <w:rFonts w:ascii="Times New Roman" w:hAnsi="Times New Roman" w:cs="Times New Roman"/>
            <w:sz w:val="24"/>
            <w:szCs w:val="24"/>
          </w:rPr>
          <w:instrText xml:space="preserve"> PAGE   \* MERGEFORMAT </w:instrText>
        </w:r>
        <w:r w:rsidRPr="00250701">
          <w:rPr>
            <w:rFonts w:ascii="Times New Roman" w:hAnsi="Times New Roman" w:cs="Times New Roman"/>
            <w:sz w:val="24"/>
            <w:szCs w:val="24"/>
          </w:rPr>
          <w:fldChar w:fldCharType="separate"/>
        </w:r>
        <w:r w:rsidRPr="00250701">
          <w:rPr>
            <w:rFonts w:ascii="Times New Roman" w:hAnsi="Times New Roman" w:cs="Times New Roman"/>
            <w:noProof/>
            <w:sz w:val="24"/>
            <w:szCs w:val="24"/>
          </w:rPr>
          <w:t>2</w:t>
        </w:r>
        <w:r w:rsidRPr="00250701">
          <w:rPr>
            <w:rFonts w:ascii="Times New Roman" w:hAnsi="Times New Roman" w:cs="Times New Roman"/>
            <w:noProof/>
            <w:sz w:val="24"/>
            <w:szCs w:val="24"/>
          </w:rPr>
          <w:fldChar w:fldCharType="end"/>
        </w:r>
      </w:p>
    </w:sdtContent>
  </w:sdt>
  <w:p w14:paraId="3E8E80AC" w14:textId="77777777" w:rsidR="00250701" w:rsidRDefault="002507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A96"/>
    <w:rsid w:val="00250701"/>
    <w:rsid w:val="00351D17"/>
    <w:rsid w:val="00780CFA"/>
    <w:rsid w:val="00917BF2"/>
    <w:rsid w:val="00953A96"/>
    <w:rsid w:val="00A56F6D"/>
    <w:rsid w:val="00BC0381"/>
    <w:rsid w:val="00BD7FF9"/>
    <w:rsid w:val="00DA2F93"/>
    <w:rsid w:val="00E9390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A7A06"/>
  <w15:chartTrackingRefBased/>
  <w15:docId w15:val="{78254F20-C192-47F1-8C78-DE52E929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701"/>
  </w:style>
  <w:style w:type="paragraph" w:styleId="Footer">
    <w:name w:val="footer"/>
    <w:basedOn w:val="Normal"/>
    <w:link w:val="FooterChar"/>
    <w:uiPriority w:val="99"/>
    <w:unhideWhenUsed/>
    <w:rsid w:val="00250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dc:creator>
  <cp:lastModifiedBy>RAPHAEL</cp:lastModifiedBy>
  <cp:revision>4</cp:revision>
  <dcterms:created xsi:type="dcterms:W3CDTF">2021-10-24T17:19:00Z</dcterms:created>
  <dcterms:modified xsi:type="dcterms:W3CDTF">2021-10-24T19:43:00Z</dcterms:modified>
</cp:coreProperties>
</file>